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78" w:rsidRDefault="006A7D78" w:rsidP="006A7D78">
      <w:pPr>
        <w:jc w:val="center"/>
        <w:rPr>
          <w:rFonts w:ascii="Times New Roman" w:hAnsi="Times New Roman"/>
          <w:b/>
          <w:sz w:val="32"/>
          <w:szCs w:val="32"/>
        </w:rPr>
      </w:pPr>
      <w:r w:rsidRPr="00651DE1">
        <w:rPr>
          <w:rFonts w:ascii="Times New Roman" w:hAnsi="Times New Roman"/>
          <w:b/>
          <w:sz w:val="32"/>
          <w:szCs w:val="32"/>
        </w:rPr>
        <w:t>A V V I S O</w:t>
      </w:r>
    </w:p>
    <w:p w:rsidR="006A7D78" w:rsidRDefault="006A7D78" w:rsidP="006A7D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B4A52" w:rsidRDefault="00DB4A52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CdS Magistrale SAGE</w:t>
      </w:r>
      <w:r w:rsidR="00115834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070D71" w:rsidRDefault="00070D71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6A7D78" w:rsidRDefault="00077C0D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Antropologia dei Patrimoni C</w:t>
      </w:r>
      <w:r w:rsidR="008073C5">
        <w:rPr>
          <w:rFonts w:ascii="Times New Roman" w:hAnsi="Times New Roman"/>
          <w:b/>
          <w:smallCaps/>
          <w:sz w:val="24"/>
          <w:szCs w:val="24"/>
        </w:rPr>
        <w:t>ulturali</w:t>
      </w:r>
    </w:p>
    <w:p w:rsidR="00115834" w:rsidRDefault="00115834" w:rsidP="001158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a.a. 201</w:t>
      </w:r>
      <w:r w:rsidR="0073693F">
        <w:rPr>
          <w:rFonts w:ascii="Times New Roman" w:hAnsi="Times New Roman"/>
          <w:b/>
          <w:sz w:val="24"/>
          <w:szCs w:val="24"/>
        </w:rPr>
        <w:t>8/2019</w:t>
      </w:r>
      <w:bookmarkStart w:id="0" w:name="_GoBack"/>
      <w:bookmarkEnd w:id="0"/>
    </w:p>
    <w:p w:rsidR="006A7D78" w:rsidRDefault="006A7D78" w:rsidP="006A7D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7D78" w:rsidRDefault="006A7D78" w:rsidP="006A7D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73C5" w:rsidRDefault="008073C5" w:rsidP="008073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precisa che, con riferimento al programma, le parti da studiare obbligatoriamente in funzione </w:t>
      </w:r>
      <w:r w:rsidRPr="0073693F">
        <w:rPr>
          <w:rFonts w:ascii="Times New Roman" w:hAnsi="Times New Roman"/>
          <w:b/>
          <w:sz w:val="24"/>
          <w:szCs w:val="24"/>
        </w:rPr>
        <w:t>dell’esame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93F">
        <w:rPr>
          <w:rFonts w:ascii="Times New Roman" w:hAnsi="Times New Roman"/>
          <w:b/>
          <w:sz w:val="24"/>
          <w:szCs w:val="24"/>
        </w:rPr>
        <w:t xml:space="preserve">Antropologia dei </w:t>
      </w:r>
      <w:r w:rsidR="00077C0D" w:rsidRPr="0073693F">
        <w:rPr>
          <w:rFonts w:ascii="Times New Roman" w:hAnsi="Times New Roman"/>
          <w:b/>
          <w:sz w:val="24"/>
          <w:szCs w:val="24"/>
        </w:rPr>
        <w:t>P</w:t>
      </w:r>
      <w:r w:rsidRPr="0073693F">
        <w:rPr>
          <w:rFonts w:ascii="Times New Roman" w:hAnsi="Times New Roman"/>
          <w:b/>
          <w:sz w:val="24"/>
          <w:szCs w:val="24"/>
        </w:rPr>
        <w:t xml:space="preserve">atrimoni </w:t>
      </w:r>
      <w:r w:rsidR="00077C0D" w:rsidRPr="0073693F">
        <w:rPr>
          <w:rFonts w:ascii="Times New Roman" w:hAnsi="Times New Roman"/>
          <w:b/>
          <w:sz w:val="24"/>
          <w:szCs w:val="24"/>
        </w:rPr>
        <w:t>C</w:t>
      </w:r>
      <w:r w:rsidR="00F84DA5" w:rsidRPr="0073693F">
        <w:rPr>
          <w:rFonts w:ascii="Times New Roman" w:hAnsi="Times New Roman"/>
          <w:b/>
          <w:sz w:val="24"/>
          <w:szCs w:val="24"/>
        </w:rPr>
        <w:t>ulturali per l’a.a. 2018</w:t>
      </w:r>
      <w:r w:rsidRPr="0073693F">
        <w:rPr>
          <w:rFonts w:ascii="Times New Roman" w:hAnsi="Times New Roman"/>
          <w:b/>
          <w:sz w:val="24"/>
          <w:szCs w:val="24"/>
        </w:rPr>
        <w:t>-201</w:t>
      </w:r>
      <w:r w:rsidR="00F84DA5" w:rsidRPr="0073693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sono le seguenti:</w:t>
      </w:r>
    </w:p>
    <w:p w:rsidR="008073C5" w:rsidRDefault="008073C5" w:rsidP="008073C5">
      <w:pPr>
        <w:jc w:val="both"/>
        <w:rPr>
          <w:rFonts w:ascii="Times New Roman" w:hAnsi="Times New Roman"/>
          <w:sz w:val="24"/>
          <w:szCs w:val="24"/>
        </w:rPr>
      </w:pPr>
    </w:p>
    <w:p w:rsidR="00F84DA5" w:rsidRPr="00F84DA5" w:rsidRDefault="00F84DA5" w:rsidP="008073C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F84DA5">
        <w:rPr>
          <w:rStyle w:val="Enfasigrassetto"/>
          <w:rFonts w:ascii="Times New Roman" w:eastAsia="Calibri" w:hAnsi="Times New Roman"/>
          <w:b w:val="0"/>
          <w:szCs w:val="22"/>
          <w:shd w:val="clear" w:color="auto" w:fill="FFFFFF"/>
        </w:rPr>
        <w:t>«Antropologia Museale», X, n. 28-29, 2011</w:t>
      </w:r>
      <w:r>
        <w:rPr>
          <w:rStyle w:val="Enfasigrassetto"/>
          <w:rFonts w:ascii="Times New Roman" w:eastAsia="Calibri" w:hAnsi="Times New Roman"/>
          <w:b w:val="0"/>
          <w:szCs w:val="22"/>
          <w:shd w:val="clear" w:color="auto" w:fill="FFFFFF"/>
        </w:rPr>
        <w:t xml:space="preserve">:  l’editoriale (pp. 5-6) e i saggi di B. Palumbo (pp. 8-23); C. Bortolotto e M. Severo (pp. 24-32); A. Broccolini (pp. 41-51); L. Mariotti (pp. 83-86). </w:t>
      </w:r>
    </w:p>
    <w:p w:rsidR="008073C5" w:rsidRPr="00F84DA5" w:rsidRDefault="00F84DA5" w:rsidP="008073C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F84DA5">
        <w:rPr>
          <w:rStyle w:val="Enfasigrassetto"/>
          <w:rFonts w:ascii="Times New Roman" w:eastAsia="Calibri" w:hAnsi="Times New Roman"/>
          <w:b w:val="0"/>
          <w:i/>
          <w:szCs w:val="22"/>
          <w:shd w:val="clear" w:color="auto" w:fill="FFFFFF"/>
        </w:rPr>
        <w:t>Costruzione di patrimoni. Le parole degli oggetti e delle convenzioni</w:t>
      </w:r>
      <w:r w:rsidRPr="00F84DA5">
        <w:rPr>
          <w:rStyle w:val="Enfasigrassetto"/>
          <w:rFonts w:ascii="Times New Roman" w:eastAsia="Calibri" w:hAnsi="Times New Roman"/>
          <w:b w:val="0"/>
          <w:szCs w:val="22"/>
          <w:shd w:val="clear" w:color="auto" w:fill="FFFFFF"/>
        </w:rPr>
        <w:t>, a cura di Daniele Parbuono e Francesca Sbardella, Bologna, Pàtron, 2017</w:t>
      </w:r>
      <w:r>
        <w:rPr>
          <w:rFonts w:ascii="Times New Roman" w:hAnsi="Times New Roman"/>
        </w:rPr>
        <w:t xml:space="preserve">: i saggi di V. Lapiccirella Zingari (pp. </w:t>
      </w:r>
      <w:r w:rsidR="00EA1700">
        <w:rPr>
          <w:rFonts w:ascii="Times New Roman" w:hAnsi="Times New Roman"/>
        </w:rPr>
        <w:t xml:space="preserve">17-49) e P. Cirino (pp. 51-100 e 127-146). </w:t>
      </w:r>
      <w:r w:rsidR="001E5232" w:rsidRPr="00F84DA5">
        <w:rPr>
          <w:rFonts w:ascii="Times New Roman" w:hAnsi="Times New Roman"/>
          <w:i/>
        </w:rPr>
        <w:t xml:space="preserve"> </w:t>
      </w:r>
      <w:r w:rsidR="0074631C" w:rsidRPr="00F84DA5">
        <w:rPr>
          <w:rFonts w:ascii="Times New Roman" w:hAnsi="Times New Roman"/>
          <w:i/>
        </w:rPr>
        <w:t xml:space="preserve">  </w:t>
      </w:r>
    </w:p>
    <w:p w:rsidR="00EA1700" w:rsidRPr="00EA1700" w:rsidRDefault="00EA1700" w:rsidP="00EA1700">
      <w:pPr>
        <w:pStyle w:val="Paragrafoelenco"/>
        <w:numPr>
          <w:ilvl w:val="0"/>
          <w:numId w:val="2"/>
        </w:numPr>
        <w:tabs>
          <w:tab w:val="left" w:pos="8820"/>
        </w:tabs>
        <w:jc w:val="both"/>
        <w:rPr>
          <w:rFonts w:ascii="Times New Roman" w:hAnsi="Times New Roman"/>
          <w:szCs w:val="22"/>
        </w:rPr>
      </w:pPr>
      <w:r w:rsidRPr="00EA1700">
        <w:rPr>
          <w:rFonts w:ascii="Times New Roman" w:hAnsi="Times New Roman"/>
          <w:iCs/>
          <w:szCs w:val="22"/>
        </w:rPr>
        <w:t xml:space="preserve">Ferdinando Mirizzi, </w:t>
      </w:r>
      <w:r w:rsidRPr="00EA1700">
        <w:rPr>
          <w:rFonts w:ascii="Times New Roman" w:hAnsi="Times New Roman"/>
          <w:i/>
          <w:iCs/>
          <w:szCs w:val="22"/>
        </w:rPr>
        <w:t>Il Museo demoetnoantropologico dei Sassi a Matera. Genesi e storia di un’idea, presupposti e ragioni di un progetto</w:t>
      </w:r>
      <w:r w:rsidRPr="00EA1700">
        <w:rPr>
          <w:rFonts w:ascii="Times New Roman" w:hAnsi="Times New Roman"/>
          <w:iCs/>
          <w:szCs w:val="22"/>
        </w:rPr>
        <w:t xml:space="preserve">, in </w:t>
      </w:r>
      <w:r w:rsidRPr="00EA1700">
        <w:rPr>
          <w:rFonts w:ascii="Times New Roman" w:hAnsi="Times New Roman"/>
          <w:szCs w:val="22"/>
        </w:rPr>
        <w:t>«Lares», LXXI, 2005, pp. 213-251;</w:t>
      </w:r>
    </w:p>
    <w:p w:rsidR="00EA1700" w:rsidRPr="00EA1700" w:rsidRDefault="00EA1700" w:rsidP="00EA1700">
      <w:pPr>
        <w:pStyle w:val="Paragrafoelenco"/>
        <w:numPr>
          <w:ilvl w:val="0"/>
          <w:numId w:val="2"/>
        </w:numPr>
        <w:tabs>
          <w:tab w:val="left" w:pos="8820"/>
        </w:tabs>
        <w:jc w:val="both"/>
        <w:rPr>
          <w:rFonts w:ascii="Times New Roman" w:hAnsi="Times New Roman"/>
          <w:szCs w:val="22"/>
        </w:rPr>
      </w:pPr>
      <w:r w:rsidRPr="00EA1700">
        <w:rPr>
          <w:rFonts w:ascii="Times New Roman" w:hAnsi="Times New Roman"/>
          <w:szCs w:val="22"/>
        </w:rPr>
        <w:t>Comune di Matera: i Sassi e il Parco delle chiese rupestri. Verso il Piano di gestione del sito Unesco, Matera, Antezza, 2012;</w:t>
      </w:r>
    </w:p>
    <w:p w:rsidR="001E5232" w:rsidRDefault="00EA1700" w:rsidP="00EA1700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EA1700">
        <w:rPr>
          <w:rFonts w:ascii="Times New Roman" w:hAnsi="Times New Roman"/>
          <w:i/>
          <w:szCs w:val="22"/>
        </w:rPr>
        <w:t>Matera città candidata capitale europea della Cultura</w:t>
      </w:r>
      <w:r w:rsidRPr="00EA1700">
        <w:rPr>
          <w:rFonts w:ascii="Times New Roman" w:hAnsi="Times New Roman"/>
          <w:szCs w:val="22"/>
        </w:rPr>
        <w:t>. Dossier di candidatura.</w:t>
      </w:r>
    </w:p>
    <w:p w:rsidR="00EA1700" w:rsidRDefault="00EA1700" w:rsidP="00EA1700">
      <w:pPr>
        <w:pStyle w:val="Paragrafoelenco"/>
        <w:jc w:val="both"/>
        <w:rPr>
          <w:rFonts w:ascii="Times New Roman" w:hAnsi="Times New Roman"/>
          <w:szCs w:val="22"/>
        </w:rPr>
      </w:pPr>
    </w:p>
    <w:p w:rsidR="00EA1700" w:rsidRPr="00EA1700" w:rsidRDefault="00EA1700" w:rsidP="00EA170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 libri di Giura Longo e Pontrandolfi potrebbero anche essere sostituiti con una scelta di testi tra quelli indicati nella lista per gli approfondimenti, previa comunicazione al docente e sua successiva approvazione </w:t>
      </w:r>
    </w:p>
    <w:p w:rsidR="001E5232" w:rsidRPr="00EA1700" w:rsidRDefault="001E5232" w:rsidP="00EA1700">
      <w:pPr>
        <w:ind w:left="360"/>
        <w:jc w:val="both"/>
        <w:rPr>
          <w:rFonts w:ascii="Times New Roman" w:hAnsi="Times New Roman"/>
          <w:szCs w:val="22"/>
        </w:rPr>
      </w:pPr>
    </w:p>
    <w:p w:rsidR="001E5232" w:rsidRDefault="001E5232" w:rsidP="00EA170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Si consiglia, inoltre,</w:t>
      </w:r>
      <w:r w:rsidR="00CA5A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la lettura della </w:t>
      </w:r>
      <w:r w:rsidRPr="00CA5AEB">
        <w:rPr>
          <w:rStyle w:val="Enfasicorsivo"/>
          <w:rFonts w:ascii="Times New Roman" w:hAnsi="Times New Roman"/>
          <w:bCs/>
          <w:i w:val="0"/>
          <w:iCs w:val="0"/>
          <w:shd w:val="clear" w:color="auto" w:fill="FFFFFF"/>
        </w:rPr>
        <w:t>Convenzione</w:t>
      </w:r>
      <w:r w:rsidRPr="00CA5AEB">
        <w:rPr>
          <w:rFonts w:ascii="Times New Roman" w:hAnsi="Times New Roman"/>
          <w:shd w:val="clear" w:color="auto" w:fill="FFFFFF"/>
        </w:rPr>
        <w:t> per la salvaguardia del patrimonio culturale immateriale</w:t>
      </w:r>
      <w:r w:rsidR="00CA5AEB">
        <w:rPr>
          <w:rFonts w:ascii="Times New Roman" w:hAnsi="Times New Roman"/>
          <w:shd w:val="clear" w:color="auto" w:fill="FFFFFF"/>
        </w:rPr>
        <w:t xml:space="preserve"> dell’Unesco del 2003 e la Convenzione di Faro del 2005 (</w:t>
      </w:r>
      <w:hyperlink r:id="rId6" w:history="1">
        <w:r w:rsidR="00CA5AEB" w:rsidRPr="00CA5AEB">
          <w:rPr>
            <w:rStyle w:val="Collegamentoipertestuale"/>
            <w:color w:val="auto"/>
            <w:szCs w:val="22"/>
            <w:u w:val="none"/>
          </w:rPr>
          <w:t>Convenzione quadro del Consiglio d'Europa sul valore del patrimonio culturale per la società</w:t>
        </w:r>
      </w:hyperlink>
      <w:r w:rsidR="00CA5AEB">
        <w:rPr>
          <w:rFonts w:ascii="Times New Roman" w:hAnsi="Times New Roman"/>
          <w:szCs w:val="22"/>
        </w:rPr>
        <w:t>).</w:t>
      </w:r>
    </w:p>
    <w:p w:rsidR="0073693F" w:rsidRDefault="0073693F" w:rsidP="00EA1700">
      <w:pPr>
        <w:jc w:val="both"/>
        <w:rPr>
          <w:rFonts w:ascii="Times New Roman" w:hAnsi="Times New Roman"/>
          <w:szCs w:val="22"/>
        </w:rPr>
      </w:pPr>
    </w:p>
    <w:p w:rsidR="0073693F" w:rsidRPr="0073693F" w:rsidRDefault="0073693F" w:rsidP="00EA1700">
      <w:pPr>
        <w:jc w:val="both"/>
        <w:rPr>
          <w:rFonts w:ascii="Times New Roman" w:hAnsi="Times New Roman"/>
        </w:rPr>
      </w:pPr>
      <w:r w:rsidRPr="0073693F">
        <w:rPr>
          <w:rFonts w:ascii="Times New Roman" w:hAnsi="Times New Roman"/>
          <w:szCs w:val="22"/>
          <w:shd w:val="clear" w:color="auto" w:fill="FDFDFD"/>
        </w:rPr>
        <w:t>Gli studenti </w:t>
      </w:r>
      <w:r w:rsidRPr="0073693F">
        <w:rPr>
          <w:rStyle w:val="Enfasigrassetto"/>
          <w:rFonts w:ascii="Times New Roman" w:hAnsi="Times New Roman"/>
          <w:szCs w:val="22"/>
          <w:shd w:val="clear" w:color="auto" w:fill="FDFDFD"/>
        </w:rPr>
        <w:t xml:space="preserve">che abbiano frequentato il corso di </w:t>
      </w:r>
      <w:r>
        <w:rPr>
          <w:rStyle w:val="Enfasigrassetto"/>
          <w:rFonts w:ascii="Times New Roman" w:hAnsi="Times New Roman"/>
          <w:szCs w:val="22"/>
          <w:shd w:val="clear" w:color="auto" w:fill="FDFDFD"/>
        </w:rPr>
        <w:t>Antropologia dei Patrimoni Culturali</w:t>
      </w:r>
      <w:r w:rsidRPr="0073693F">
        <w:rPr>
          <w:rStyle w:val="Enfasigrassetto"/>
          <w:rFonts w:ascii="Times New Roman" w:hAnsi="Times New Roman"/>
          <w:szCs w:val="22"/>
          <w:shd w:val="clear" w:color="auto" w:fill="FDFDFD"/>
        </w:rPr>
        <w:t xml:space="preserve"> nell’a.a. 2018-2019</w:t>
      </w:r>
      <w:r w:rsidRPr="0073693F">
        <w:rPr>
          <w:rFonts w:ascii="Times New Roman" w:hAnsi="Times New Roman"/>
          <w:szCs w:val="22"/>
          <w:shd w:val="clear" w:color="auto" w:fill="FDFDFD"/>
        </w:rPr>
        <w:t> potranno sostenere l’esame, a partire dalle indicazioni fornite durante le lezioni, su un programma personalizzato e concordato individualmente con il docente.</w:t>
      </w:r>
    </w:p>
    <w:p w:rsidR="008073C5" w:rsidRDefault="008073C5" w:rsidP="008073C5">
      <w:pPr>
        <w:jc w:val="both"/>
        <w:rPr>
          <w:rFonts w:ascii="Times New Roman" w:hAnsi="Times New Roman"/>
          <w:sz w:val="24"/>
          <w:szCs w:val="24"/>
        </w:rPr>
      </w:pPr>
    </w:p>
    <w:p w:rsidR="008073C5" w:rsidRDefault="008073C5" w:rsidP="008073C5">
      <w:pPr>
        <w:jc w:val="both"/>
        <w:rPr>
          <w:rFonts w:ascii="Times New Roman" w:hAnsi="Times New Roman"/>
          <w:sz w:val="24"/>
          <w:szCs w:val="24"/>
        </w:rPr>
      </w:pPr>
    </w:p>
    <w:p w:rsidR="008073C5" w:rsidRDefault="00DF0B99" w:rsidP="008073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8073C5">
        <w:rPr>
          <w:rFonts w:ascii="Times New Roman" w:hAnsi="Times New Roman"/>
          <w:sz w:val="24"/>
          <w:szCs w:val="24"/>
        </w:rPr>
        <w:t>Il docente</w:t>
      </w:r>
    </w:p>
    <w:p w:rsidR="00E636B8" w:rsidRPr="00E636B8" w:rsidRDefault="008073C5" w:rsidP="008073C5">
      <w:pPr>
        <w:ind w:firstLine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DF0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F.to Prof. Ferdinando F. Mirizzi</w:t>
      </w:r>
    </w:p>
    <w:p w:rsidR="006E1ED4" w:rsidRPr="006E1ED4" w:rsidRDefault="006E1ED4" w:rsidP="005A2265">
      <w:pPr>
        <w:ind w:left="284" w:hanging="284"/>
        <w:jc w:val="both"/>
        <w:rPr>
          <w:rFonts w:ascii="Times New Roman" w:hAnsi="Times New Roman"/>
        </w:rPr>
      </w:pPr>
    </w:p>
    <w:p w:rsidR="005A2265" w:rsidRPr="002821E5" w:rsidRDefault="005A2265" w:rsidP="00070D71">
      <w:pPr>
        <w:ind w:left="284" w:hanging="284"/>
        <w:jc w:val="both"/>
        <w:rPr>
          <w:rFonts w:ascii="Times New Roman" w:hAnsi="Times New Roman"/>
          <w:b/>
          <w:bCs/>
          <w:szCs w:val="22"/>
        </w:rPr>
      </w:pPr>
    </w:p>
    <w:p w:rsidR="00070D71" w:rsidRPr="002821E5" w:rsidRDefault="00070D71" w:rsidP="006A7D78">
      <w:pPr>
        <w:ind w:left="284" w:hanging="284"/>
        <w:rPr>
          <w:rFonts w:ascii="Times New Roman" w:hAnsi="Times New Roman"/>
          <w:i/>
        </w:rPr>
      </w:pPr>
    </w:p>
    <w:p w:rsidR="00070D71" w:rsidRPr="002821E5" w:rsidRDefault="00070D71" w:rsidP="006A7D78">
      <w:pPr>
        <w:ind w:left="284" w:hanging="284"/>
        <w:rPr>
          <w:rFonts w:ascii="Times New Roman" w:hAnsi="Times New Roman"/>
          <w:i/>
        </w:rPr>
      </w:pPr>
    </w:p>
    <w:p w:rsidR="005260A6" w:rsidRDefault="005260A6" w:rsidP="006A7D78"/>
    <w:sectPr w:rsidR="005260A6" w:rsidSect="00DF0B9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615A"/>
    <w:multiLevelType w:val="hybridMultilevel"/>
    <w:tmpl w:val="F360302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0F47C8"/>
    <w:multiLevelType w:val="hybridMultilevel"/>
    <w:tmpl w:val="342ABAE0"/>
    <w:lvl w:ilvl="0" w:tplc="874CF2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35120"/>
    <w:multiLevelType w:val="hybridMultilevel"/>
    <w:tmpl w:val="96EAFBDE"/>
    <w:lvl w:ilvl="0" w:tplc="C2FE11A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78"/>
    <w:rsid w:val="00032798"/>
    <w:rsid w:val="00070D71"/>
    <w:rsid w:val="00077C0D"/>
    <w:rsid w:val="000B2C64"/>
    <w:rsid w:val="00115834"/>
    <w:rsid w:val="00137917"/>
    <w:rsid w:val="001B1C9E"/>
    <w:rsid w:val="001E5232"/>
    <w:rsid w:val="00220765"/>
    <w:rsid w:val="002821E5"/>
    <w:rsid w:val="00506E29"/>
    <w:rsid w:val="00522042"/>
    <w:rsid w:val="005260A6"/>
    <w:rsid w:val="005A2265"/>
    <w:rsid w:val="00673F26"/>
    <w:rsid w:val="006A7D78"/>
    <w:rsid w:val="006E1ED4"/>
    <w:rsid w:val="0073693F"/>
    <w:rsid w:val="0074631C"/>
    <w:rsid w:val="007E4530"/>
    <w:rsid w:val="008073C5"/>
    <w:rsid w:val="009F4980"/>
    <w:rsid w:val="00A25626"/>
    <w:rsid w:val="00C93C3F"/>
    <w:rsid w:val="00CA5AEB"/>
    <w:rsid w:val="00D43BB6"/>
    <w:rsid w:val="00DB4A52"/>
    <w:rsid w:val="00DF0B99"/>
    <w:rsid w:val="00E636B8"/>
    <w:rsid w:val="00EA1700"/>
    <w:rsid w:val="00EC622E"/>
    <w:rsid w:val="00F84DA5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D78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E5232"/>
    <w:pPr>
      <w:keepNext/>
      <w:widowControl w:val="0"/>
      <w:spacing w:line="300" w:lineRule="exact"/>
      <w:ind w:left="360"/>
      <w:jc w:val="both"/>
      <w:outlineLvl w:val="4"/>
    </w:pPr>
    <w:rPr>
      <w:rFonts w:cs="Arial"/>
      <w:b/>
      <w:bCs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D78"/>
    <w:rPr>
      <w:rFonts w:ascii="Times New Roman" w:hAnsi="Times New Roman" w:cs="Times New Roman" w:hint="default"/>
      <w:color w:val="0000FF"/>
      <w:u w:val="single"/>
    </w:rPr>
  </w:style>
  <w:style w:type="character" w:customStyle="1" w:styleId="titoloschedalibro">
    <w:name w:val="titoloschedalibro"/>
    <w:rsid w:val="006A7D78"/>
  </w:style>
  <w:style w:type="character" w:customStyle="1" w:styleId="main111">
    <w:name w:val="main111"/>
    <w:basedOn w:val="Carpredefinitoparagrafo"/>
    <w:rsid w:val="006A7D78"/>
    <w:rPr>
      <w:rFonts w:ascii="Verdana" w:hAnsi="Verdana"/>
      <w:color w:val="333333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E636B8"/>
    <w:rPr>
      <w:b/>
      <w:bCs/>
    </w:rPr>
  </w:style>
  <w:style w:type="paragraph" w:styleId="Paragrafoelenco">
    <w:name w:val="List Paragraph"/>
    <w:basedOn w:val="Normale"/>
    <w:uiPriority w:val="34"/>
    <w:qFormat/>
    <w:rsid w:val="00E636B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32798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1E5232"/>
    <w:rPr>
      <w:rFonts w:ascii="Arial" w:eastAsia="Times New Roman" w:hAnsi="Arial" w:cs="Arial"/>
      <w:b/>
      <w:bCs/>
      <w:szCs w:val="24"/>
      <w:u w:val="single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D78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E5232"/>
    <w:pPr>
      <w:keepNext/>
      <w:widowControl w:val="0"/>
      <w:spacing w:line="300" w:lineRule="exact"/>
      <w:ind w:left="360"/>
      <w:jc w:val="both"/>
      <w:outlineLvl w:val="4"/>
    </w:pPr>
    <w:rPr>
      <w:rFonts w:cs="Arial"/>
      <w:b/>
      <w:bCs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D78"/>
    <w:rPr>
      <w:rFonts w:ascii="Times New Roman" w:hAnsi="Times New Roman" w:cs="Times New Roman" w:hint="default"/>
      <w:color w:val="0000FF"/>
      <w:u w:val="single"/>
    </w:rPr>
  </w:style>
  <w:style w:type="character" w:customStyle="1" w:styleId="titoloschedalibro">
    <w:name w:val="titoloschedalibro"/>
    <w:rsid w:val="006A7D78"/>
  </w:style>
  <w:style w:type="character" w:customStyle="1" w:styleId="main111">
    <w:name w:val="main111"/>
    <w:basedOn w:val="Carpredefinitoparagrafo"/>
    <w:rsid w:val="006A7D78"/>
    <w:rPr>
      <w:rFonts w:ascii="Verdana" w:hAnsi="Verdana"/>
      <w:color w:val="333333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E636B8"/>
    <w:rPr>
      <w:b/>
      <w:bCs/>
    </w:rPr>
  </w:style>
  <w:style w:type="paragraph" w:styleId="Paragrafoelenco">
    <w:name w:val="List Paragraph"/>
    <w:basedOn w:val="Normale"/>
    <w:uiPriority w:val="34"/>
    <w:qFormat/>
    <w:rsid w:val="00E636B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32798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1E5232"/>
    <w:rPr>
      <w:rFonts w:ascii="Arial" w:eastAsia="Times New Roman" w:hAnsi="Arial" w:cs="Arial"/>
      <w:b/>
      <w:bCs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ventions.coe.int/Treaty/Commun/QueVoulezVous.asp?CL=ITA&amp;CM=8&amp;NT=1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F. Mirizzi</dc:creator>
  <cp:lastModifiedBy>Prof. F. Mirizzi</cp:lastModifiedBy>
  <cp:revision>19</cp:revision>
  <dcterms:created xsi:type="dcterms:W3CDTF">2017-07-09T14:43:00Z</dcterms:created>
  <dcterms:modified xsi:type="dcterms:W3CDTF">2018-12-30T19:03:00Z</dcterms:modified>
</cp:coreProperties>
</file>